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sz w:val="44"/>
          <w:szCs w:val="44"/>
          <w:lang w:eastAsia="zh-CN"/>
        </w:rPr>
        <w:t>科学实验《小鱼快逃》说课</w:t>
      </w:r>
    </w:p>
    <w:p>
      <w:pPr>
        <w:spacing w:line="560" w:lineRule="exact"/>
        <w:jc w:val="center"/>
        <w:rPr>
          <w:rFonts w:hint="eastAsia"/>
          <w:sz w:val="34"/>
          <w:szCs w:val="34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中班 白茹</w:t>
      </w:r>
    </w:p>
    <w:p>
      <w:pPr>
        <w:numPr>
          <w:ilvl w:val="0"/>
          <w:numId w:val="1"/>
        </w:numPr>
        <w:spacing w:line="560" w:lineRule="exact"/>
        <w:ind w:firstLine="320" w:firstLineChars="1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说设计意图</w:t>
      </w:r>
    </w:p>
    <w:p>
      <w:pPr>
        <w:numPr>
          <w:ilvl w:val="0"/>
          <w:numId w:val="0"/>
        </w:numPr>
        <w:spacing w:line="560" w:lineRule="exact"/>
        <w:ind w:firstLine="320" w:firstLineChars="1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中班幼儿对周围的事物、现象感兴趣，有较强的好奇心和求知欲，幼儿能初步运用感官动手动脑，探索问题。本次活动充分利用幼儿的感官引导幼儿自主探索和发现，利用情境教学调动幼儿的学习兴趣，培养幼儿的同情心和乐于助人的情感。根据幼儿的实际经验和认知水平，我设计了以下活动目标：</w:t>
      </w:r>
    </w:p>
    <w:p>
      <w:pPr>
        <w:numPr>
          <w:ilvl w:val="0"/>
          <w:numId w:val="0"/>
        </w:numPr>
        <w:spacing w:line="560" w:lineRule="exact"/>
        <w:ind w:firstLine="320" w:firstLineChars="1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二、说活动目标</w:t>
      </w:r>
    </w:p>
    <w:p>
      <w:pPr>
        <w:numPr>
          <w:ilvl w:val="0"/>
          <w:numId w:val="2"/>
        </w:numPr>
        <w:spacing w:line="560" w:lineRule="exact"/>
        <w:ind w:firstLine="320" w:firstLineChars="1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初步了解洗洁精中含有活性剂，能使小鱼在水中游起来，也是此次活动的重点。</w:t>
      </w:r>
    </w:p>
    <w:p>
      <w:pPr>
        <w:numPr>
          <w:ilvl w:val="0"/>
          <w:numId w:val="2"/>
        </w:numPr>
        <w:spacing w:line="560" w:lineRule="exact"/>
        <w:ind w:firstLine="320" w:firstLineChars="1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此次活动的难点是引导幼儿尝试对实验结果进行记录和总结；</w:t>
      </w:r>
    </w:p>
    <w:p>
      <w:pPr>
        <w:numPr>
          <w:ilvl w:val="0"/>
          <w:numId w:val="2"/>
        </w:numPr>
        <w:spacing w:line="560" w:lineRule="exact"/>
        <w:ind w:firstLine="320" w:firstLineChars="1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通过情境激发幼儿的同情心，培养幼儿乐于助人的情感。</w:t>
      </w:r>
    </w:p>
    <w:p>
      <w:pPr>
        <w:numPr>
          <w:ilvl w:val="0"/>
          <w:numId w:val="0"/>
        </w:numPr>
        <w:spacing w:line="560" w:lineRule="exact"/>
        <w:ind w:firstLine="320" w:firstLineChars="1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根据本次活动的具体内容，我做了以下活动准备：</w:t>
      </w:r>
    </w:p>
    <w:p>
      <w:pPr>
        <w:numPr>
          <w:ilvl w:val="0"/>
          <w:numId w:val="0"/>
        </w:numPr>
        <w:spacing w:line="560" w:lineRule="exact"/>
        <w:ind w:firstLine="320" w:firstLineChars="1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三、说活动准备</w:t>
      </w:r>
    </w:p>
    <w:p>
      <w:pPr>
        <w:numPr>
          <w:ilvl w:val="0"/>
          <w:numId w:val="0"/>
        </w:numPr>
        <w:spacing w:line="560" w:lineRule="exact"/>
        <w:ind w:firstLine="320" w:firstLineChars="1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沙子、纸质小鱼、课件、清水、洗洁精、棉签、托盘等</w:t>
      </w:r>
    </w:p>
    <w:p>
      <w:pPr>
        <w:numPr>
          <w:ilvl w:val="0"/>
          <w:numId w:val="0"/>
        </w:numPr>
        <w:spacing w:line="560" w:lineRule="exact"/>
        <w:ind w:firstLine="320" w:firstLineChars="1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四、说活动过程：</w:t>
      </w:r>
    </w:p>
    <w:p>
      <w:pPr>
        <w:numPr>
          <w:ilvl w:val="0"/>
          <w:numId w:val="0"/>
        </w:numPr>
        <w:spacing w:line="560" w:lineRule="exact"/>
        <w:ind w:firstLine="320" w:firstLineChars="1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（一）、以情境“小鱼受伤了”导入活动主题，吸引幼儿注意力的同时，激发幼儿的同情心，为幼儿深入到活动中来奠定良好的基础。</w:t>
      </w:r>
    </w:p>
    <w:p>
      <w:pPr>
        <w:numPr>
          <w:ilvl w:val="0"/>
          <w:numId w:val="0"/>
        </w:numPr>
        <w:spacing w:line="560" w:lineRule="exact"/>
        <w:ind w:firstLine="320" w:firstLineChars="100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numPr>
          <w:ilvl w:val="0"/>
          <w:numId w:val="0"/>
        </w:numPr>
        <w:spacing w:line="560" w:lineRule="exact"/>
        <w:ind w:firstLine="320" w:firstLineChars="1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（二）、通过“寻找小鱼、拯救小鱼”让幼儿充分参与到活动中来，激发幼儿的探索欲望，为后续活动的发展提供前提条件。</w:t>
      </w:r>
    </w:p>
    <w:p>
      <w:pPr>
        <w:numPr>
          <w:ilvl w:val="0"/>
          <w:numId w:val="0"/>
        </w:numPr>
        <w:spacing w:line="560" w:lineRule="exact"/>
        <w:ind w:firstLine="320" w:firstLineChars="1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通过“猜测假设、操作验证、记录总结”，强调幼儿在活动中的主体地位，引导幼儿自主探索、思考，充分利用幼儿的感官提高幼儿的观察力和动手能力，使活动目标得以实现，激发幼儿拯救小鱼后的成就感，让幼儿心理得到满足。</w:t>
      </w:r>
      <w:bookmarkStart w:id="0" w:name="_GoBack"/>
      <w:bookmarkEnd w:id="0"/>
    </w:p>
    <w:p>
      <w:pPr>
        <w:numPr>
          <w:ilvl w:val="0"/>
          <w:numId w:val="0"/>
        </w:numPr>
        <w:spacing w:line="560" w:lineRule="exact"/>
        <w:ind w:firstLine="320" w:firstLineChars="1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（三）、活动延伸游戏“小鱼水里游”，使情景教学贯穿活动始终，寓教于乐再次回归本次活动主题，培养幼儿对科学实验活动的兴趣。</w:t>
      </w:r>
    </w:p>
    <w:p>
      <w:pPr>
        <w:rPr>
          <w:sz w:val="34"/>
          <w:szCs w:val="3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仿宋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5A10FC"/>
    <w:multiLevelType w:val="singleLevel"/>
    <w:tmpl w:val="655A10FC"/>
    <w:lvl w:ilvl="0" w:tentative="0">
      <w:start w:val="1"/>
      <w:numFmt w:val="chineseCounting"/>
      <w:lvlText w:val="%1、"/>
      <w:lvlJc w:val="left"/>
    </w:lvl>
  </w:abstractNum>
  <w:abstractNum w:abstractNumId="1">
    <w:nsid w:val="655A1148"/>
    <w:multiLevelType w:val="singleLevel"/>
    <w:tmpl w:val="655A1148"/>
    <w:lvl w:ilvl="0" w:tentative="0">
      <w:start w:val="1"/>
      <w:numFmt w:val="decimal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2023-11-20T06:11:31Z</dcterms:created>
  <dc:creator>iPhone</dc:creator>
  <cp:lastModifiedBy>iPhone</cp:lastModifiedBy>
  <dcterms:modified xsi:type="dcterms:W3CDTF">2023-11-19T22:47:00Z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2052-12.5.2</vt:lpwstr>
  </property>
  <property fmtid="{D5CDD505-2E9C-101B-9397-08002B2CF9AE}" pid="3" name="ICV">
    <vt:lpwstr>C7E47433A373932D93175A6575BBEF59_31</vt:lpwstr>
  </property>
</Properties>
</file>